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EDA5B" w:rsidR="00FD3806" w:rsidRPr="00A72646" w:rsidRDefault="00897C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C7AE1" w:rsidR="00FD3806" w:rsidRPr="002A5E6C" w:rsidRDefault="00897C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59BAE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ED2D7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4701C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A20FD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F9492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CC2AE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F0849" w:rsidR="00B87ED3" w:rsidRPr="00AF0D95" w:rsidRDefault="00897C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BD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C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15FDA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90F3C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FE8DD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EFF3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4AD1F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9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5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2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5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2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D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26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EB112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56A8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27D3C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1933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63DAE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E26F4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AD3DE" w:rsidR="00B87ED3" w:rsidRPr="00AF0D95" w:rsidRDefault="00897C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B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9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9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BC6C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5FFF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344E2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9870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D4E83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9AF7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F7709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9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6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0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6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D38B0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BC9EA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33F79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7D72A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13882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A63C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A8E09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9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DE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2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18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2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7D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D432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5F3B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DD382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DBCA" w:rsidR="00B87ED3" w:rsidRPr="00AF0D95" w:rsidRDefault="00897C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E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15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E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2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2CB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C2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