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2CAC" w:rsidR="0061148E" w:rsidRPr="00177744" w:rsidRDefault="00107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6D5E" w:rsidR="0061148E" w:rsidRPr="00177744" w:rsidRDefault="00107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70FDA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4A787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986C4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09980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D80D9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01DDB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81EFD" w:rsidR="00983D57" w:rsidRPr="00177744" w:rsidRDefault="00107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E81C9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B9187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DAF6C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16243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FC94C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4F89C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D21E08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5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A9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F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3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A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2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D6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E4ACD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5DDB0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7164B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91EEE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B65BF4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F2CB80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3CC70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8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6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F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4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2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5A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6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39122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D0876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08A32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B5A6A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5C5D7A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AC688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EB4A5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3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A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2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8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A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F3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4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F5F52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B546B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65150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B59B7E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E7653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E443C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9988C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8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2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CA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A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E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C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1D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C7949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62B6B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2A227" w:rsidR="00B87ED3" w:rsidRPr="00177744" w:rsidRDefault="00107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A4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FA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8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13F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5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C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3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D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C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1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F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7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