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F34C" w:rsidR="0061148E" w:rsidRPr="00C834E2" w:rsidRDefault="004C0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C200" w:rsidR="0061148E" w:rsidRPr="00C834E2" w:rsidRDefault="004C0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25EAC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9DC18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6082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AB697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7656A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3D45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FE7DA" w:rsidR="00B87ED3" w:rsidRPr="00944D28" w:rsidRDefault="004C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F4E9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3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7ACDA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4A19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97E4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E6C4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8298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8500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855D" w:rsidR="00B87ED3" w:rsidRPr="00944D28" w:rsidRDefault="004C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5CCB3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E5B5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8FD3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143AF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0610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C044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5F8E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8197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3FB9E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80B8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E6900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9C3E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E6D79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F172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A51E6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D30C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933E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FFAC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2EF4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89201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F279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38AB9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36A29" w:rsidR="00B87ED3" w:rsidRPr="00944D28" w:rsidRDefault="004C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6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5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E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2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9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C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AE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2025-07-19T10:55:00.0000000Z</dcterms:modified>
</coreProperties>
</file>