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FAEC" w:rsidR="0061148E" w:rsidRPr="00C61931" w:rsidRDefault="00515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62A61" w:rsidR="0061148E" w:rsidRPr="00C61931" w:rsidRDefault="00515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02974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EB1B5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73038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E31E6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EEE05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D1CC1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18ABB" w:rsidR="00B87ED3" w:rsidRPr="00944D28" w:rsidRDefault="00515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7BBBA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619C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27BA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5942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28FB1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F9BF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BBD05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E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4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B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9C234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6A447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3BAE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59E28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4DCC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A1635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1980" w:rsidR="00B87ED3" w:rsidRPr="00944D28" w:rsidRDefault="0051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647F4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DE64C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82C6E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FCEC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5E78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5E31C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EB9A6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A6E2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B505F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6BE4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91E0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B7DD4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0EF19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3C19F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00AFC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08EB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F6566" w:rsidR="00B87ED3" w:rsidRPr="00944D28" w:rsidRDefault="0051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0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B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