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CB2B" w:rsidR="0061148E" w:rsidRPr="008F69F5" w:rsidRDefault="009E1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4305" w:rsidR="0061148E" w:rsidRPr="008F69F5" w:rsidRDefault="009E1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3F811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60054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077AC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909BA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08302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DF603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6920D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70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D6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A2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77AD3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AC673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409E0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8D5B2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5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E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9D651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714FD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A183B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33A03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3E9AA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23BBA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BB07C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C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CE403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D2022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A5118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CE558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831AD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31BDC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0300E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6DD1" w:rsidR="00B87ED3" w:rsidRPr="00944D28" w:rsidRDefault="009E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F4120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C8E1A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DF3C2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2954D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BDB2D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72800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067E0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260EB" w:rsidR="00B87ED3" w:rsidRPr="00944D28" w:rsidRDefault="009E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FEA89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C38BF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1A451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CE3EF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394B7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D5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01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6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