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016E2" w:rsidR="00FD3806" w:rsidRPr="00A72646" w:rsidRDefault="00151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AADE6" w:rsidR="00FD3806" w:rsidRPr="002A5E6C" w:rsidRDefault="00151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2037F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8A0CE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2A4F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E876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4C098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C3644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FC12" w:rsidR="00B87ED3" w:rsidRPr="00AF0D95" w:rsidRDefault="00151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9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50F67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2163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D0611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CE26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C9F8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7A3E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8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3A75" w:rsidR="00B87ED3" w:rsidRPr="00AF0D95" w:rsidRDefault="001515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C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8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7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D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A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8B99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3302F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8C22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E58E9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9688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DF59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D5A64" w:rsidR="00B87ED3" w:rsidRPr="00AF0D95" w:rsidRDefault="00151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13D2" w:rsidR="00B87ED3" w:rsidRPr="00AF0D95" w:rsidRDefault="00151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8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AC59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0BBB8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45F7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E2E5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17C0C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4464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C301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F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448B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967E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4392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A597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B2EA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4588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E9B0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C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3CFB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4DCD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95233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D9B2" w:rsidR="00B87ED3" w:rsidRPr="00AF0D95" w:rsidRDefault="00151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2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C7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7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A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9F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8F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