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EFFC" w:rsidR="0061148E" w:rsidRPr="0035681E" w:rsidRDefault="003F4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5BD4" w:rsidR="0061148E" w:rsidRPr="0035681E" w:rsidRDefault="003F4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0B5F5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4D82B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F1A70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2BA88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15F32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982F4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B332" w:rsidR="00CD0676" w:rsidRPr="00944D28" w:rsidRDefault="003F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0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1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A5550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14B74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0B1FE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20877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6E051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B7334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38C6D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75059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C2117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E5202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14632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6CFEF" w:rsidR="00B87ED3" w:rsidRPr="00944D28" w:rsidRDefault="003F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5F8F0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D1A6B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AADD7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92A3A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1DD8A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605CB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F6BCD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E1958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10AA0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724F3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725E6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CF37B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88385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3306F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58082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34857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A9B09" w:rsidR="00B87ED3" w:rsidRPr="00944D28" w:rsidRDefault="003F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1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8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0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0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B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2024-06-16T07:28:00.0000000Z</dcterms:modified>
</coreProperties>
</file>