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BAC3" w:rsidR="0061148E" w:rsidRPr="000C582F" w:rsidRDefault="000B7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FBCE" w:rsidR="0061148E" w:rsidRPr="000C582F" w:rsidRDefault="000B7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DF150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15D38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0D3C6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04418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987E0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EFB1B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AAD54" w:rsidR="00B87ED3" w:rsidRPr="000C582F" w:rsidRDefault="000B71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CB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E5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CE1FE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374F7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35411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C58C9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48A25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B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A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2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8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38E3E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5D481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47D2A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DDF47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03402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50E5F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EF8B9" w:rsidR="00B87ED3" w:rsidRPr="000C582F" w:rsidRDefault="000B7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2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A3560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4DFFC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F1D8F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834C2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AC0D1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C9587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95707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A9413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49D53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B6B63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C8639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F15E0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88730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F7930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77C75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1B37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F564F" w:rsidR="00B87ED3" w:rsidRPr="000C582F" w:rsidRDefault="000B7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35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AF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3B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A1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7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