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353F" w:rsidR="0061148E" w:rsidRPr="00C61931" w:rsidRDefault="005E7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DB65" w:rsidR="0061148E" w:rsidRPr="00C61931" w:rsidRDefault="005E7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4FA55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ED66B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58580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B59AA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6B169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BEC8F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29D0A" w:rsidR="00B87ED3" w:rsidRPr="00944D28" w:rsidRDefault="005E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F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1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4F204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B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41BF" w:rsidR="00B87ED3" w:rsidRPr="00944D28" w:rsidRDefault="005E7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F2D5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720C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4B1DE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12D14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3855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8D0C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DF19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6CBB" w:rsidR="00B87ED3" w:rsidRPr="00944D28" w:rsidRDefault="005E7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A4F8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07C8B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DADCF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31775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A25C0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16BF0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F474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1659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B47B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B25D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CBC2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71ED4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782B6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7CB5C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9341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78CE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8AF9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F5C1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8FB6B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E6A5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C78A9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8A4C2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53B51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A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7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B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B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4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4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70B7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