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FED2" w:rsidR="0061148E" w:rsidRPr="00944D28" w:rsidRDefault="00D0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306A" w:rsidR="0061148E" w:rsidRPr="004A7085" w:rsidRDefault="00D0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AB209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5C92A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6D0E5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ECF32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2B549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47F8C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49784" w:rsidR="00A67F55" w:rsidRPr="00944D28" w:rsidRDefault="00D0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6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8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04ACB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95E71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B65F0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9A7D6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3AE39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6E14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5BD59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839DC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800FB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EFCE2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57516" w:rsidR="00B87ED3" w:rsidRPr="00944D28" w:rsidRDefault="00D0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2FAA" w:rsidR="00B87ED3" w:rsidRPr="00944D28" w:rsidRDefault="00D0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2350F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A97AF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A9266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1A12D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E5413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98EDB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1442F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18A69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C78E3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6E78F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1F258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10EA4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E3C15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7B2D9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C49D" w:rsidR="00B87ED3" w:rsidRPr="00944D28" w:rsidRDefault="00D0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F8226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39039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F8460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40A6A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FA5E9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37EBA" w:rsidR="00B87ED3" w:rsidRPr="00944D28" w:rsidRDefault="00D0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C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7ED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