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434D" w:rsidR="0061148E" w:rsidRPr="00C834E2" w:rsidRDefault="007B7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CAD4" w:rsidR="0061148E" w:rsidRPr="00C834E2" w:rsidRDefault="007B7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D181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45BED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E6582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883A0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010FF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456A5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FEE3" w:rsidR="00B87ED3" w:rsidRPr="00944D28" w:rsidRDefault="007B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2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F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7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CD301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66F4C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9B200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329F1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4506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5C1B0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F0F9D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E61B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A4359" w:rsidR="00B87ED3" w:rsidRPr="00944D28" w:rsidRDefault="007B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B04E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6C398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BC064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A354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46BB3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B61B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02CAE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2A72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09A3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4F6A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DD6C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3B92D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F05B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FAF2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A8E0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6EB2C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DE96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F8C8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78F53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81EF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76869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2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B5815" w:rsidR="00B87ED3" w:rsidRPr="00944D28" w:rsidRDefault="007B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9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9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E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C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8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E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E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9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