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1511" w:rsidR="0061148E" w:rsidRPr="00C61931" w:rsidRDefault="00B74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7A6F" w:rsidR="0061148E" w:rsidRPr="00C61931" w:rsidRDefault="00B74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CAB94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37142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AB034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5E53B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36E54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230F1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AD151" w:rsidR="00B87ED3" w:rsidRPr="00944D28" w:rsidRDefault="00B7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F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1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4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FAAB8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6F64E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7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F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471E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56665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86240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6CACA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567D2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F4BA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7DEF8" w:rsidR="00B87ED3" w:rsidRPr="00944D28" w:rsidRDefault="00B7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E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783D5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7345C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47FFC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DF0D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FEEC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7813F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32A0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B796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ECE72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4370C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06A24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0D97F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252A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AA8D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0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9C86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6A9D1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E963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46E26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1706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858CF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88CAE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9C6D1" w:rsidR="00B87ED3" w:rsidRPr="00944D28" w:rsidRDefault="00B7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C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1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F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6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1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2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6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E2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