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A263" w:rsidR="0061148E" w:rsidRPr="00C61931" w:rsidRDefault="00066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50CB" w:rsidR="0061148E" w:rsidRPr="00C61931" w:rsidRDefault="00066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9A308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E953F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0D1A7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E4860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EC6EB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A5873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F498" w:rsidR="00B87ED3" w:rsidRPr="00944D28" w:rsidRDefault="0006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FE3B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AA2A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6C615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B9CE3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6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0702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8835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7D717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6DF8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E3E9B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BC935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C297" w:rsidR="00B87ED3" w:rsidRPr="00944D28" w:rsidRDefault="0006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680B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A3E4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7227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676B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18A7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3141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7891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9644F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F943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544E7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0650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D8D3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DA19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8E909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2231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8837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CF70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A925C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CA292" w:rsidR="00B87ED3" w:rsidRPr="00944D28" w:rsidRDefault="0006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5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