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66A15" w:rsidR="00FD3806" w:rsidRPr="00A72646" w:rsidRDefault="00F57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C99D0" w:rsidR="00FD3806" w:rsidRPr="002A5E6C" w:rsidRDefault="00F57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C3632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732BF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B449C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36AB4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B58F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B99F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6011" w:rsidR="00B87ED3" w:rsidRPr="00AF0D95" w:rsidRDefault="00F5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8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6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4DDF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28A3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0FD8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142B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5D1E7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9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1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3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A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9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B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4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6EEE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93EB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7019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C2D14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648E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BAF9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2EC9" w:rsidR="00B87ED3" w:rsidRPr="00AF0D95" w:rsidRDefault="00F5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7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AF6FC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A89A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AB8F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B90E2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EB47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F026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E92D5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E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4526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01107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5C9A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7A89E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95F68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B6DF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667C2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6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661B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992B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8132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CEB11" w:rsidR="00B87ED3" w:rsidRPr="00AF0D95" w:rsidRDefault="00F5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F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F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D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C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4B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E8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