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66C3" w:rsidR="0061148E" w:rsidRPr="00944D28" w:rsidRDefault="00D86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ACA7" w:rsidR="0061148E" w:rsidRPr="004A7085" w:rsidRDefault="00D86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0354B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235CB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2D3D3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06677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66428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E0227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27E8E" w:rsidR="00AC6230" w:rsidRPr="00944D28" w:rsidRDefault="00D86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1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F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1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77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D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A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BEDEC8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E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8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C007F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1977B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F9357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12A7D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0039B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DAD50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EF8DC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17F6" w:rsidR="00B87ED3" w:rsidRPr="00944D28" w:rsidRDefault="00D8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7FFFB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406A2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7F047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9135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9A95E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C03D2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81FC0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9D227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13000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CEE41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E6B50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0E914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C9425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41AEA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D9925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09CECC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2EFC9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829DE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1CC67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2A747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005E0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E398FD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13B44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17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A4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AD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2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8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0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E2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6DD5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