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B2CAC" w:rsidR="00FD3806" w:rsidRPr="00A72646" w:rsidRDefault="005B7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A32E8" w:rsidR="00FD3806" w:rsidRPr="002A5E6C" w:rsidRDefault="005B7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B8A96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1597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196F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00EE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31B2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0A3A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F2CA0" w:rsidR="00B87ED3" w:rsidRPr="00AF0D95" w:rsidRDefault="005B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8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B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0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F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7DC2B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4DD4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7820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4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F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B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31E9" w:rsidR="00B87ED3" w:rsidRPr="00AF0D95" w:rsidRDefault="005B7E4E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2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A9B3F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2985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A2DA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7980A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19D3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6FD71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A8D4" w:rsidR="00B87ED3" w:rsidRPr="00AF0D95" w:rsidRDefault="005B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B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8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AC73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B418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C5E2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58DE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BD880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2CD4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EFCC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6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42B7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DD05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6587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D4146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9937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81DE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3306B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9813" w:rsidR="00B87ED3" w:rsidRPr="00AF0D95" w:rsidRDefault="005B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DA20" w:rsidR="00B87ED3" w:rsidRPr="00AF0D95" w:rsidRDefault="005B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3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E9D2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3C0E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AAE5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9035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02FE3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5DD7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3181" w:rsidR="00B87ED3" w:rsidRPr="00AF0D95" w:rsidRDefault="005B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0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33B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E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