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2C5A" w:rsidR="0061148E" w:rsidRPr="000C582F" w:rsidRDefault="00D55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8D24" w:rsidR="0061148E" w:rsidRPr="000C582F" w:rsidRDefault="00D55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98805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C4B55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5CBE5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044B7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4EE63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AE969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A77A0" w:rsidR="00B87ED3" w:rsidRPr="000C582F" w:rsidRDefault="00D55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E7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6C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FBC49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5CE04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5F0EC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21F34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92516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C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5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2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1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8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1FB1A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A640D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FB743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95796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59A88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52FE9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A9C0D" w:rsidR="00B87ED3" w:rsidRPr="000C582F" w:rsidRDefault="00D55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42E8F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BA85C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240AB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9E735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0F582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89715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0215C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6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D4A91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6BBEE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1C366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01BF2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876B1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A3C42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928BB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2492F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415DB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C0924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E0122" w:rsidR="00B87ED3" w:rsidRPr="000C582F" w:rsidRDefault="00D55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DE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98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E3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7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F885" w:rsidR="00B87ED3" w:rsidRPr="000C582F" w:rsidRDefault="00D557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7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