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CDC89" w:rsidR="00FD3806" w:rsidRPr="00A72646" w:rsidRDefault="003C4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0364A" w:rsidR="00FD3806" w:rsidRPr="002A5E6C" w:rsidRDefault="003C4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2A30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FEB0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48AE6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2EA4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7EEB7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34A7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0484" w:rsidR="00B87ED3" w:rsidRPr="00AF0D95" w:rsidRDefault="003C4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55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09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C5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B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04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B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3B3E0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8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5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2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4F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B3C3" w:rsidR="00B87ED3" w:rsidRPr="00AF0D95" w:rsidRDefault="003C488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3A16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CCE0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CC8D3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6AAC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A240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A7FA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4BA4" w:rsidR="00B87ED3" w:rsidRPr="00AF0D95" w:rsidRDefault="003C4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AB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79CD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F32A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BCEE1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A9E8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634C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5DA7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C63BB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B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B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D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45431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1EF5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82F46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A711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630D4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06840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18BF2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0313" w:rsidR="00B87ED3" w:rsidRPr="00AF0D95" w:rsidRDefault="003C4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7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5DD81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30B4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599A3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621D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2B101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7A96A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C4937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7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EDB5" w:rsidR="00B87ED3" w:rsidRPr="00AF0D95" w:rsidRDefault="003C4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5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B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124CF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22F2F" w:rsidR="00B87ED3" w:rsidRPr="00AF0D95" w:rsidRDefault="003C4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F5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C3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905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DE1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24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4DD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8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1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8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F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4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14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CD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8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