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ACD1" w:rsidR="0061148E" w:rsidRPr="00944D28" w:rsidRDefault="00CB6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4878" w:rsidR="0061148E" w:rsidRPr="004A7085" w:rsidRDefault="00CB6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4075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80D6B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A9D9F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6A02F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F42C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75B0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2F98" w:rsidR="00B87ED3" w:rsidRPr="00944D28" w:rsidRDefault="00C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5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C705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B912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6782F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FC1C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C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C70B4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7014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CC09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1AA3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D1CC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6C53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063B" w:rsidR="00B87ED3" w:rsidRPr="00944D28" w:rsidRDefault="00C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099E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B96FD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109C1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A687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39AF6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372F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21A25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75616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A37B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42C2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78DA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A7D8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5564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42601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67985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FD5E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1BF6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90D8B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A0BA" w:rsidR="00B87ED3" w:rsidRPr="00944D28" w:rsidRDefault="00C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