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CB86" w:rsidR="0061148E" w:rsidRPr="008F69F5" w:rsidRDefault="00B77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87B6" w:rsidR="0061148E" w:rsidRPr="008F69F5" w:rsidRDefault="00B77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D8378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15F20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F6A0C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C47B7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24B81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ABB68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4360E" w:rsidR="00B87ED3" w:rsidRPr="008F69F5" w:rsidRDefault="00B7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21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75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57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B6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308D8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84611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9232C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1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53C59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CC070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E13E5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C5018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24E67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F91DF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0FF00" w:rsidR="00B87ED3" w:rsidRPr="008F69F5" w:rsidRDefault="00B7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0CB7D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CC00B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3EDD7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6FAB3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6A557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4AE34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D7CBA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B5051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64922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068E2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14877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5DBEC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73094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95ECD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729F5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FBE9B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5AD45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BFBC5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116D9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7C178" w:rsidR="00B87ED3" w:rsidRPr="008F69F5" w:rsidRDefault="00B7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51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770B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