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2ABB" w:rsidR="0061148E" w:rsidRPr="00C834E2" w:rsidRDefault="00BA16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EF81" w:rsidR="0061148E" w:rsidRPr="00C834E2" w:rsidRDefault="00BA16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05A2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F49A1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1115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DC555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9164C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6D9BC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D11B" w:rsidR="00B87ED3" w:rsidRPr="00944D28" w:rsidRDefault="00B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BA3A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2322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F7B9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9323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8273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CE5A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0682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6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EE7C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225F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5A1F4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A7C07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CF72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BBBDA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28A1" w:rsidR="00B87ED3" w:rsidRPr="00944D28" w:rsidRDefault="00B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B3BB" w:rsidR="00B87ED3" w:rsidRPr="00944D28" w:rsidRDefault="00BA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B9D6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1DA20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E0657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CF088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23FB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933A8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26B70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BFA4" w:rsidR="00B87ED3" w:rsidRPr="00944D28" w:rsidRDefault="00BA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92AC6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281E9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E210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1916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BB49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FC335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29F9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883C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C6862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3365" w:rsidR="00B87ED3" w:rsidRPr="00944D28" w:rsidRDefault="00B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3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F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90B3" w:rsidR="00B87ED3" w:rsidRPr="00944D28" w:rsidRDefault="00BA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A162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2024-06-18T05:27:00.0000000Z</dcterms:modified>
</coreProperties>
</file>