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C23A1" w:rsidR="00C34772" w:rsidRPr="0026421F" w:rsidRDefault="00B61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8EBBD" w:rsidR="00C34772" w:rsidRPr="00D339A1" w:rsidRDefault="00B61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CAAAE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C130E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9D7D4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FE0B1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715F6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BF1C2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C86BE" w:rsidR="002A7340" w:rsidRPr="00CD56BA" w:rsidRDefault="00B61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434BA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009F8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50E0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1E1CF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591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781D0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562F6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79E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26A1B" w:rsidR="001835FB" w:rsidRPr="00586C39" w:rsidRDefault="00B61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589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0AA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1F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E3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53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F5DDD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054D3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719E7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3CEB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B8F1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4DB76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4B0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0BE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30A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99E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8C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CA4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40F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8F1E0" w:rsidR="001835FB" w:rsidRPr="00586C39" w:rsidRDefault="00B61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AEF01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CC206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33BE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52090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00074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1F26F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D0671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004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C65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D85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F37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13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3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CDB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94487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0FBC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BD1B8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8BBFF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8E0CB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DCBB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29FB0" w:rsidR="009A6C64" w:rsidRPr="00730585" w:rsidRDefault="00B6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6D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F96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920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0E8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4B2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5DA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4FA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070" w:rsidRPr="00B537C7" w:rsidRDefault="00B61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AB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07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