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FAACA" w:rsidR="00FD3806" w:rsidRPr="00A72646" w:rsidRDefault="00A06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7948A" w:rsidR="00FD3806" w:rsidRPr="002A5E6C" w:rsidRDefault="00A06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E156F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90FA1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1E36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D32E8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DE9E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9A87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F59F" w:rsidR="00B87ED3" w:rsidRPr="00AF0D95" w:rsidRDefault="00A0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D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9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05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58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C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59924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885B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0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3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1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F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0F65" w:rsidR="00B87ED3" w:rsidRPr="00AF0D95" w:rsidRDefault="00A067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D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47544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1804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C490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2987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E15E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539F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766F" w:rsidR="00B87ED3" w:rsidRPr="00AF0D95" w:rsidRDefault="00A0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5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768F6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10518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0713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7BC3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97ED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8D5B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AFC06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4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C11E0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0A6A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0274E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758F3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1738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F8C65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9CEF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4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B1AF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B1DA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9C16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72EC2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29C8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94A1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C996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3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CCDAB" w:rsidR="00B87ED3" w:rsidRPr="00AF0D95" w:rsidRDefault="00A0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8B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03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80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AF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4B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86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B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7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2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7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9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9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A1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953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71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