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103B" w:rsidR="0061148E" w:rsidRPr="008F69F5" w:rsidRDefault="00FF0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913E" w:rsidR="0061148E" w:rsidRPr="008F69F5" w:rsidRDefault="00FF0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241E3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831FD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8B06B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39EF1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46D9D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E6F83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AE689" w:rsidR="00B87ED3" w:rsidRPr="008F69F5" w:rsidRDefault="00FF0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CF6FD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A2045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0782E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78E86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8BA1F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32E38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E86A3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E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74B55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812F2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2966C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A5AC0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EAF0A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E2698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9DD15" w:rsidR="00B87ED3" w:rsidRPr="008F69F5" w:rsidRDefault="00FF0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39226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25C8F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FEC4A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9B498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BEEDA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C0FC5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0372C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A31C6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DC2AE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E12A6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37F8B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A7D7B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7666C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2D379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FF65D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036E8" w:rsidR="00B87ED3" w:rsidRPr="008F69F5" w:rsidRDefault="00FF0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8A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35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B5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63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EE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C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