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67C7D" w:rsidR="00061896" w:rsidRPr="005F4693" w:rsidRDefault="00AE4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BAACE" w:rsidR="00061896" w:rsidRPr="00E407AC" w:rsidRDefault="00AE4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48A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AEF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4FA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6FF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E25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FF7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50A" w:rsidR="00FC15B4" w:rsidRPr="00D11D17" w:rsidRDefault="00A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FDA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54C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9C21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908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F64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C52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891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71ED7" w:rsidR="00DE76F3" w:rsidRPr="0026478E" w:rsidRDefault="00AE4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2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A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4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7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B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8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65B4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7CF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3DD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69C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8E2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21B5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75A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6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6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5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5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B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9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A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229E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696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E85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AAA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43E8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01E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3F7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5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7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3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B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2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E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0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7AE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F29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BE6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88E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382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17D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F2D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2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5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4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A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F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9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3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0B5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71B" w:rsidR="009A6C64" w:rsidRPr="00C2583D" w:rsidRDefault="00A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5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2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C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B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7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3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9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576" w:rsidRDefault="00AE4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