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291C" w:rsidR="0061148E" w:rsidRPr="00C834E2" w:rsidRDefault="00386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AECA" w:rsidR="0061148E" w:rsidRPr="00C834E2" w:rsidRDefault="00386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6B2B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F42FF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89D02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952BB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E8762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0A4F8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DDC6" w:rsidR="00B87ED3" w:rsidRPr="00944D28" w:rsidRDefault="0038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13503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D3A3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483D2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8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FA96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9E89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28D04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7AEA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9BFF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4B46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0923" w:rsidR="00B87ED3" w:rsidRPr="00944D28" w:rsidRDefault="0038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60CB4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AF717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F4764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157A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9E55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A08D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E37A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1E93F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AB9C9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EF03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EC5B7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961B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E2A3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7558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7746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7B3F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4811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C59F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602DE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C45E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782E" w:rsidR="00B87ED3" w:rsidRPr="00944D28" w:rsidRDefault="0038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3862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