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F86C" w:rsidR="0061148E" w:rsidRPr="00944D28" w:rsidRDefault="00B87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1A70" w:rsidR="0061148E" w:rsidRPr="004A7085" w:rsidRDefault="00B87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EFFA2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F7343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F1308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024BF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5E677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E7D72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CA153" w:rsidR="00A67F55" w:rsidRPr="00944D28" w:rsidRDefault="00B87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B0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7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7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C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A9951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523F2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642CC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7615E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932E3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B0377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55C11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4D616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B1FCD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22A29" w:rsidR="00B87ED3" w:rsidRPr="00944D28" w:rsidRDefault="00B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84E38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62467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D1CC6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785E6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A7FD5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47F1D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FB79A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5D652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5DE03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0920A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6EB99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10535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0E666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3520E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F3464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468A2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93917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9601D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25B5B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0B215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66E5D" w:rsidR="00B87ED3" w:rsidRPr="00944D28" w:rsidRDefault="00B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2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