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F369" w:rsidR="0061148E" w:rsidRPr="008F69F5" w:rsidRDefault="00CD7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FC88" w:rsidR="0061148E" w:rsidRPr="008F69F5" w:rsidRDefault="00CD7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C8F98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709F1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B673F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DD6D3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E8339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840C1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7DA1D" w:rsidR="00B87ED3" w:rsidRPr="008F69F5" w:rsidRDefault="00CD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AF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B3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8A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B8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A6658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C1982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12E21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642AF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74DD8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CDB9A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CEE24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FEFAE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DCF84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877A" w:rsidR="00B87ED3" w:rsidRPr="008F69F5" w:rsidRDefault="00CD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CCA8D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CE2CF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6688F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9E392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581B7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ABD59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ECED5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A4AE6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38E6C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DB40F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11E3B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756EE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285C1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F5079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3C978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CCA66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F3EF3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C25B2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55168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31028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DA351" w:rsidR="00B87ED3" w:rsidRPr="008F69F5" w:rsidRDefault="00CD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D7BA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