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CD14" w:rsidR="0061148E" w:rsidRPr="00944D28" w:rsidRDefault="00121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9F57E" w:rsidR="0061148E" w:rsidRPr="004A7085" w:rsidRDefault="00121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6BB32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9B163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7FFC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DBA85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97EE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45C10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8428" w:rsidR="00B87ED3" w:rsidRPr="00944D28" w:rsidRDefault="001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B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0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F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E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5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1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04F66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C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55DD4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77D9F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4259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1769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A4557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EA31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34AB" w:rsidR="00B87ED3" w:rsidRPr="00944D28" w:rsidRDefault="001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8405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FFBE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0D1F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29DD7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7676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2367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DCE8F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218E" w:rsidR="00B87ED3" w:rsidRPr="00944D28" w:rsidRDefault="0012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E7C07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A8F9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CF12E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77FCE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A4F9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4A987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E879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41AC6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48C2E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30BB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7A7F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BAF9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2B92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6E58C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34A9A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D0302" w:rsidR="00B87ED3" w:rsidRPr="00944D28" w:rsidRDefault="001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8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0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D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2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D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F76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