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DC1A" w:rsidR="0061148E" w:rsidRPr="00177744" w:rsidRDefault="00F67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2B39" w:rsidR="0061148E" w:rsidRPr="00177744" w:rsidRDefault="00F67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EDD0D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9A284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58098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25EEE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CDE9B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303F1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08C00" w:rsidR="00983D57" w:rsidRPr="00177744" w:rsidRDefault="00F676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7F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68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04248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0CA84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B446B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F596C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D641A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5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2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B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6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C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6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5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7B11F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3247E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AD94F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BDC0C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2D98B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A277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40420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2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B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F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1B938" w:rsidR="00B87ED3" w:rsidRPr="00177744" w:rsidRDefault="00F67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0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7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E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77C8E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1EAB9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295A9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020BC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3765B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25EA0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40150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2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6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4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4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0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5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3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83C56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9B8AC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4269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BED0F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C1295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EC793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84F83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F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E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8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2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1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B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F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E91F8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40410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79BA9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38361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1627A" w:rsidR="00B87ED3" w:rsidRPr="00177744" w:rsidRDefault="00F6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86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A1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2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C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B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3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B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5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A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6D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