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79AE" w:rsidR="0061148E" w:rsidRPr="00C834E2" w:rsidRDefault="00EC5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64AE" w:rsidR="0061148E" w:rsidRPr="00C834E2" w:rsidRDefault="00EC5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B3EC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02E48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7F277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2723E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1F89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EA0EE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66CC" w:rsidR="00B87ED3" w:rsidRPr="00944D28" w:rsidRDefault="00E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FA19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E60D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E43F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AC4AE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6E9D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5A34" w:rsidR="00B87ED3" w:rsidRPr="00944D28" w:rsidRDefault="00EC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1273" w:rsidR="00B87ED3" w:rsidRPr="00944D28" w:rsidRDefault="00EC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6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695E5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B81D3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4030B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84E8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51CE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F4B9F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AB5B" w:rsidR="00B87ED3" w:rsidRPr="00944D28" w:rsidRDefault="00E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78D18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5B5F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DFEAC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55AA3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7F95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64ECA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7289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C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B3BBE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BA61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A66F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A12D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FF21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00E01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874A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FF10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7748F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EE321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118D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B58F" w:rsidR="00B87ED3" w:rsidRPr="00944D28" w:rsidRDefault="00E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6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C5F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