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EABBC" w:rsidR="00C34772" w:rsidRPr="0026421F" w:rsidRDefault="00545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C341E" w:rsidR="00C34772" w:rsidRPr="00D339A1" w:rsidRDefault="00545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D2A53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61A88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553BA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F709C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39777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AD4B6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2B2BE" w:rsidR="002A7340" w:rsidRPr="00CD56BA" w:rsidRDefault="0054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B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A3DE7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12979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4CF68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C215B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5792E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9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3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5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0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5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6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98E22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26C02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52B1C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06B12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D2BD8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1271E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BD32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E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6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3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7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6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8429A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0CF8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4FEC5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03C0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334E3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876D7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5AEA9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F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7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E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4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0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9496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513AF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1655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1202F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386A1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ED206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3E2B4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0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1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F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C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0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A061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6F48F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9A7CA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2F96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D6D53" w:rsidR="009A6C64" w:rsidRPr="00730585" w:rsidRDefault="005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5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A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0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6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2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7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A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6B1" w:rsidRPr="00B537C7" w:rsidRDefault="0054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10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6B1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