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76A4B" w:rsidR="00FD3806" w:rsidRPr="00A72646" w:rsidRDefault="00D86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D1E55" w:rsidR="00FD3806" w:rsidRPr="002A5E6C" w:rsidRDefault="00D86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7295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76807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C6BC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518F8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8304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B5FA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BADC" w:rsidR="00B87ED3" w:rsidRPr="00AF0D95" w:rsidRDefault="00D8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7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7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7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4646A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08D4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B78E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80D0B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4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C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E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5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2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13B2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5331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C7A9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0411B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3FAE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758B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B337D" w:rsidR="00B87ED3" w:rsidRPr="00AF0D95" w:rsidRDefault="00D8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3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9514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2B855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38B1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765D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9EE0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FD99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1854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3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03B8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392F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532D9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A01B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E1E16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FE84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A54FF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5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9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5DC91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7E514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562A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7CCD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94A35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C0A24" w:rsidR="00B87ED3" w:rsidRPr="00AF0D95" w:rsidRDefault="00D8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58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D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93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DE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