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DAEC" w:rsidR="0061148E" w:rsidRPr="00C834E2" w:rsidRDefault="00A37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85BE" w:rsidR="0061148E" w:rsidRPr="00C834E2" w:rsidRDefault="00A37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799C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898D3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2E1D2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9AEF4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7D7E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6ED5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F982" w:rsidR="00B87ED3" w:rsidRPr="00944D28" w:rsidRDefault="00A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F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5EFA0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4D25C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A650F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54184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F492" w:rsidR="00B87ED3" w:rsidRPr="00944D28" w:rsidRDefault="00A37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3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83BA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11D78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785BD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8D03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0C6CC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2D2F7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EB9EC" w:rsidR="00B87ED3" w:rsidRPr="00944D28" w:rsidRDefault="00A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83D43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7107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61CB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AFC87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BA4A1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C9950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8162B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3B927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4657B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8EDA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FFA7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FD6C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A0315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F368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90A1" w:rsidR="00B87ED3" w:rsidRPr="00944D28" w:rsidRDefault="00A3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1006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7E05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6FD3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C3FA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9070" w:rsidR="00B87ED3" w:rsidRPr="00944D28" w:rsidRDefault="00A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