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695A9" w:rsidR="00C34772" w:rsidRPr="0026421F" w:rsidRDefault="006D5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B3992" w:rsidR="00C34772" w:rsidRPr="00D339A1" w:rsidRDefault="006D5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ECDEC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949C8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A73B8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B287E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42A23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2795B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ECA45" w:rsidR="002A7340" w:rsidRPr="00CD56BA" w:rsidRDefault="006D5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C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9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3FF6A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2A927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B1E5B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D644F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1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F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1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A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0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8ADA3" w:rsidR="001835FB" w:rsidRPr="000307EE" w:rsidRDefault="006D5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D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7BCEE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4932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80530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61FC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3B79E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5EEA3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5A95E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84E2" w:rsidR="001835FB" w:rsidRPr="000307EE" w:rsidRDefault="006D5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F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8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0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F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4BF5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861AF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739E7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9E6A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39CDC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ABFB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9DA9B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8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5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7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5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4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4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52E4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3D159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C2976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9E130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9384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339AA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2CBC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0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3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0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2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8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6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96326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C2DEC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D70C4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EDFB9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2CE59" w:rsidR="009A6C64" w:rsidRPr="00730585" w:rsidRDefault="006D5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E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D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D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B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9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F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0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193" w:rsidRPr="00B537C7" w:rsidRDefault="006D5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0D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19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