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C1C56" w:rsidR="00061896" w:rsidRPr="005F4693" w:rsidRDefault="00E95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E710F" w:rsidR="00061896" w:rsidRPr="00E407AC" w:rsidRDefault="00E95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4CE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FF2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55F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F24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AEE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65B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618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F74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DFD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11F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1BA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D75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7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6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E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B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C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1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1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E8F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576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EF3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412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3E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E6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23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3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F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4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8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5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B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2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CEC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DE1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BEA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06E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ECA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C5D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DA3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0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0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7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1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2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D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0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785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A7D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12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1CB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29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B2E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33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1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0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3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B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3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0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8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2CA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AC8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E8A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C4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D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A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E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C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8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F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5C6" w:rsidRDefault="00E95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6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