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341B" w:rsidR="0061148E" w:rsidRPr="00944D28" w:rsidRDefault="00EE2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8B7C" w:rsidR="0061148E" w:rsidRPr="004A7085" w:rsidRDefault="00EE2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8660E1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C45A25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8DE00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C116F1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B390B2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7BF4A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BD6E84" w:rsidR="00E22E60" w:rsidRPr="007D5604" w:rsidRDefault="00EE28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FF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EE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22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B4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35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07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6D56C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6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ACB57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CCE37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E7201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92C2B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2ABD0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71A2C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75C89" w:rsidR="00B87ED3" w:rsidRPr="007D5604" w:rsidRDefault="00EE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10B4F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75BED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2DAA1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27CFF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31C67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F6492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C682B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990E3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ED0EB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DCB24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0DCB3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FBCC2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B9E03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AA50C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E25E" w:rsidR="00B87ED3" w:rsidRPr="00944D28" w:rsidRDefault="00EE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987E3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D04B6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216D0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24286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EA6D8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4D9AC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9A9D6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3DF4B6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8F8DC" w:rsidR="00B87ED3" w:rsidRPr="007D5604" w:rsidRDefault="00EE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893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385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391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AFC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93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5B060" w:rsidR="00B87ED3" w:rsidRPr="00944D28" w:rsidRDefault="00EE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5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2C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289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