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ECF6" w:rsidR="0061148E" w:rsidRPr="00944D28" w:rsidRDefault="00775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4EA8A" w:rsidR="0061148E" w:rsidRPr="004A7085" w:rsidRDefault="00775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67E60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4F3A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9DF52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AB8BF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929D9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2CD04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A37D" w:rsidR="00B87ED3" w:rsidRPr="00944D28" w:rsidRDefault="0077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6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E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F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D76B5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7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E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A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D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D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3EAA8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6715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490C4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12ABF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EBC89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6CE33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3124" w:rsidR="00B87ED3" w:rsidRPr="00944D28" w:rsidRDefault="0077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3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F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1CFC1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B67A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0D50E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D4E8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876E7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5EEC0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6B20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9B2B0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F906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CDB5D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4C3C5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7D6A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3565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B4AD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F44A6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61A3E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E6694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25DE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24A8C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AAF6" w:rsidR="00B87ED3" w:rsidRPr="00944D28" w:rsidRDefault="0077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A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1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8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