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750B" w:rsidR="0061148E" w:rsidRPr="00E24F35" w:rsidRDefault="00D265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CE4E" w:rsidR="0061148E" w:rsidRPr="00E24F35" w:rsidRDefault="00D265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E0070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8A471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CE5F8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4B211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C9A7C4E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F148539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AFAA045" w:rsidR="002D59BF" w:rsidRPr="00E24F35" w:rsidRDefault="00D265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30F109D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B41ED73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65CBB7B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07AD6C0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9E8CE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D6762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A21FA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0CC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2E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03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34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E9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E8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79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EC58F5E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DADF527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2FD464E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27F13B2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5E7E3AF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B6B3C38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4F21DA" w:rsidR="00B87ED3" w:rsidRPr="00E24F35" w:rsidRDefault="00D265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C8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CA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0F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64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7E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EE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8A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5C34CE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31F5F4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98EC7A5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AC1BBDF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EBEBD1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CC7198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DEC554D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94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55C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D3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17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B3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EA8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6B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DA79141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5A10CF3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365CF96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7A4C3F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D41B30D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802E084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1A43D16" w:rsidR="00B87ED3" w:rsidRPr="00E24F35" w:rsidRDefault="00D265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60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B9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60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FF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CF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E3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69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44ADE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26519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2024-06-11T11:43:00.0000000Z</dcterms:modified>
</coreProperties>
</file>