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2E2E" w:rsidR="0061148E" w:rsidRPr="00C834E2" w:rsidRDefault="004E12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42B02" w:rsidR="0061148E" w:rsidRPr="00C834E2" w:rsidRDefault="004E12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1BAC7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A6073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63884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E2415D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E11F6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B86769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2CD26" w:rsidR="00B87ED3" w:rsidRPr="00944D28" w:rsidRDefault="004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2D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10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D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B9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67E3B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BA95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2DA3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9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E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5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BE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5E33F" w:rsidR="00B87ED3" w:rsidRPr="00944D28" w:rsidRDefault="004E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A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6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23F9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90700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3EBF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17DCD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0BCA3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098EF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81B2" w:rsidR="00B87ED3" w:rsidRPr="00944D28" w:rsidRDefault="004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4E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4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1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7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1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3F35D4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72420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265B8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1063E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983C6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EDDF3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310DC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1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9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1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5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AF94B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10BBA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9B21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EBE5A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19D58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F1B6B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E215C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A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F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E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B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CB468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C7E67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72C533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FA5F93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2EDF6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D8A76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15FDE" w:rsidR="00B87ED3" w:rsidRPr="00944D28" w:rsidRDefault="004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1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A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4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F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BA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12A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2024-06-12T18:18:00.0000000Z</dcterms:modified>
</coreProperties>
</file>