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F75C" w:rsidR="0061148E" w:rsidRPr="00C61931" w:rsidRDefault="00BC5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A369" w:rsidR="0061148E" w:rsidRPr="00C61931" w:rsidRDefault="00BC5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8E817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79141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F74A3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F196C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D460B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8DB91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46C9D" w:rsidR="00B87ED3" w:rsidRPr="00944D28" w:rsidRDefault="00BC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AAFD9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40A4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D43B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C230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88B3" w:rsidR="00B87ED3" w:rsidRPr="00944D28" w:rsidRDefault="00BC5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7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3071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E1FB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DECC5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B13A3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232C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FB2F5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8C7A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B5E2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17E9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AFA9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17B34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BCBB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40BA7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E362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FC9C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73DD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F35E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443F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D6DF2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0156F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ADF2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DC7CB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A3E1C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C6864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E4FD5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F407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B0C7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C58F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