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AD22" w:rsidR="0061148E" w:rsidRPr="000C582F" w:rsidRDefault="00D83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B3FA" w:rsidR="0061148E" w:rsidRPr="000C582F" w:rsidRDefault="00D83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D0FCA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23DEB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599CF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C5E9E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7BD52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E4B41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D8520" w:rsidR="00B87ED3" w:rsidRPr="000C582F" w:rsidRDefault="00D8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E5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D2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59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A6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D3810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1D748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0AA28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F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6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3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9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9660" w:rsidR="00B87ED3" w:rsidRPr="000C582F" w:rsidRDefault="00D83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C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7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F73B7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A2F4D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8CA55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D555F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2C4D9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72E70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CDF2C" w:rsidR="00B87ED3" w:rsidRPr="000C582F" w:rsidRDefault="00D8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0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E030F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C782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C12D5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154B9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5E547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5C2DF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3ECF9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C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D0E35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EDDDD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D9B7B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D8169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836E2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215D6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0B278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89500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EE282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2BF3E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9EDF7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28B6B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0116B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D1447" w:rsidR="00B87ED3" w:rsidRPr="000C582F" w:rsidRDefault="00D8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4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EA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