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4D049F" w:rsidR="00CF4FE4" w:rsidRPr="00001383" w:rsidRDefault="002E65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90C01" w:rsidR="00600262" w:rsidRPr="00001383" w:rsidRDefault="002E65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9D6E57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4E5D07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033C9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D58445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B58B4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A886E2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A472C6" w:rsidR="004738BE" w:rsidRPr="00001383" w:rsidRDefault="002E65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75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7DBF52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6A8958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8B6659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5545B3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62F212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1F38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65DE18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150C4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250924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678F6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C5FF02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929A9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468D5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D5E9D5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9577C2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43AF19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B3F0BC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BBE256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DF820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A5D871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27364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F12A41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6D3E9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53C685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7BC51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29CFE9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AB1C8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87923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67970F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E3C38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CFF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69B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DA6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E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9F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16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CBA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88D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DD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7DB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C0C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417E8" w:rsidR="00600262" w:rsidRPr="00001383" w:rsidRDefault="002E65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071AB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EE57D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E5F7EC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C9817D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2B3CE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F1FE7B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AE00BF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C0E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FB1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F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FB5C7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0CCDC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402435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1AF41D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66CC58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E9162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46369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5E111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9A9A5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E1BD9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56145B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95153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F8E533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4F91C6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202AC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589AEC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97CC9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3F0EB8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B9FEA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991326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E613AC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813D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B2F5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45A1C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A0425F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18D7F5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48C973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C1FB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1E2BDC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CE893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DD5DEC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691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07E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DA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6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1E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587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CE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8D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5FD628" w:rsidR="00600262" w:rsidRPr="00001383" w:rsidRDefault="002E65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196983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6B38FF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81F45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3A2F4F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265B76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2C31F0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234F2B" w:rsidR="00E312E3" w:rsidRPr="00001383" w:rsidRDefault="002E65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6CF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E0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15F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275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C3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655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43E06F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63C129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377F25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F117AD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A2B43D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8E393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80AD1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32AF3D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50E259" w:rsidR="009A6C64" w:rsidRPr="002E65ED" w:rsidRDefault="002E65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65E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6E6D1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030626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BEA4C1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2DD983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F49E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52FA7D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AE75B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E892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984F95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99A96B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5C8DE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4FF87F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28C7D7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9E5D44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1A10F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EECB12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9EEDB7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9538D9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755D8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E1770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B33F7A" w:rsidR="009A6C64" w:rsidRPr="00001383" w:rsidRDefault="002E65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6E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3B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674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24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E16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63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DEFBD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61A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0B83C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EE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D979B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8D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307D7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DC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D8F1C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7A5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CA6BE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4B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141E3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EB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A0660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02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3D5AC" w:rsidR="00977239" w:rsidRPr="00977239" w:rsidRDefault="002E65E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E1C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65E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