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EBAFC" w:rsidR="00C34772" w:rsidRPr="0026421F" w:rsidRDefault="00202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27735" w:rsidR="00C34772" w:rsidRPr="00D339A1" w:rsidRDefault="00202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B7A98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2FEF9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81826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423DA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BD195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7E601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E4E9D" w:rsidR="002A7340" w:rsidRPr="00CD56BA" w:rsidRDefault="0020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8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4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2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3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C20F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F439D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E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1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8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1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1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B6EB5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8CD08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E6E7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F323F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9232B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BCBB4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07A2B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3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E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A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6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2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B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9F563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81544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D723B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996F2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11FF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3CA65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5300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7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4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4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0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6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8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4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4ED3A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CDDA4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9F0EE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45869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6D9A1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7724F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DD598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D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F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0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7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58275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9310E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50121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72669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77822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AA569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E8EFD" w:rsidR="009A6C64" w:rsidRPr="00730585" w:rsidRDefault="0020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A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9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8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0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434" w:rsidRPr="00B537C7" w:rsidRDefault="00202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1B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434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