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ADA4D" w:rsidR="0061148E" w:rsidRPr="000C582F" w:rsidRDefault="00B937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9E81" w:rsidR="0061148E" w:rsidRPr="000C582F" w:rsidRDefault="00B937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12ECA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B8EB6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AF28A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A3151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5BE63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241CE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D3F13" w:rsidR="00B87ED3" w:rsidRPr="000C582F" w:rsidRDefault="00B93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89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CD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79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BD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A8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D422F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35B93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8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C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F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9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E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C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09B3A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45D16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00AE8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9F58E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AAF28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1C5C1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F72F7" w:rsidR="00B87ED3" w:rsidRPr="000C582F" w:rsidRDefault="00B93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E81FF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3D62D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8EF9A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925DD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BE8E8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5BA80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A1726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1B6FD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1A3D3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137FE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81D2C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74023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8BC3E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083DD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D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ED8C6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D4B7D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F9BC7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62AB9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90902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C423C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F01D6" w:rsidR="00B87ED3" w:rsidRPr="000C582F" w:rsidRDefault="00B93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0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76D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2024-06-10T03:55:00.0000000Z</dcterms:modified>
</coreProperties>
</file>