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2A7C2" w:rsidR="00FD3806" w:rsidRPr="00A72646" w:rsidRDefault="00253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C43D9" w:rsidR="00FD3806" w:rsidRPr="002A5E6C" w:rsidRDefault="00253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0B65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A125D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1B6AC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77B7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072D4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AFD35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F3B2" w:rsidR="00B87ED3" w:rsidRPr="00AF0D95" w:rsidRDefault="00253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8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D5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7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A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E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B3A74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F51F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9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A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C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4D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9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F81D6" w:rsidR="00B87ED3" w:rsidRPr="00AF0D95" w:rsidRDefault="0025322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4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432B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ADE5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38FFD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06C82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48FEA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E91D9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8B8D5" w:rsidR="00B87ED3" w:rsidRPr="00AF0D95" w:rsidRDefault="00253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1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7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AE8A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37DE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E727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FD39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9519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CC97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542C6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60D8" w:rsidR="00B87ED3" w:rsidRPr="00AF0D95" w:rsidRDefault="00253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A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F52C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E0AA0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20E3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FFB88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E5169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FAE23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F17FE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4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D0B3C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8BA5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30FD7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CF87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037B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3294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3083A" w:rsidR="00B87ED3" w:rsidRPr="00AF0D95" w:rsidRDefault="00253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4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C9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22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