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DCBEC" w:rsidR="00C34772" w:rsidRPr="0026421F" w:rsidRDefault="00AC2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6B486" w:rsidR="00C34772" w:rsidRPr="00D339A1" w:rsidRDefault="00AC2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C9455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4AFF9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B1D9D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AFF38B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B1B79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3BD8F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700A4" w:rsidR="002A7340" w:rsidRPr="00CD56BA" w:rsidRDefault="00AC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F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E6405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0B975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B4E60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B6779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A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D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E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F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7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A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D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F786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7C4AC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D6F6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E746B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E4259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22998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DAAF3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2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0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F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5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3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2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451DE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F5529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4175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E6501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021D0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5A966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C43CB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5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3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5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E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0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1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C2F09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9A451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13157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BA214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25776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10AE0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F768D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5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1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E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5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2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B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FC5CE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50A9D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774A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A4C5B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6A9C1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2DA25" w:rsidR="009A6C64" w:rsidRPr="00730585" w:rsidRDefault="00AC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A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67662" w:rsidR="001835FB" w:rsidRPr="000307EE" w:rsidRDefault="00AC2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5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0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B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7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1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4A8" w:rsidRPr="00B537C7" w:rsidRDefault="00AC2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06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4A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