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901F" w:rsidR="0061148E" w:rsidRPr="008F69F5" w:rsidRDefault="00201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CFB0" w:rsidR="0061148E" w:rsidRPr="008F69F5" w:rsidRDefault="00201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6B96E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0E137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A18F9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1BE19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39DAE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6A93C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9AB7A" w:rsidR="00B87ED3" w:rsidRPr="008F69F5" w:rsidRDefault="0020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E6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E3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410F1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7781D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C366D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F50AF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B92B9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B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3021F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381B7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1B06A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BAD67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81FED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35C40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308CD" w:rsidR="00B87ED3" w:rsidRPr="008F69F5" w:rsidRDefault="0020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813A" w:rsidR="00B87ED3" w:rsidRPr="00944D28" w:rsidRDefault="0020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C89E9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DDB73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CE2AD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EC0C1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92CAF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F4063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E36A3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A5859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B16BF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BFA3F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E81FC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877C9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4ED2B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BC0A9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7A73" w:rsidR="00B87ED3" w:rsidRPr="00944D28" w:rsidRDefault="0020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BCDEA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60EE2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3ED42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964AF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FD79B" w:rsidR="00B87ED3" w:rsidRPr="008F69F5" w:rsidRDefault="0020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BE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1A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2015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