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EED3" w:rsidR="0061148E" w:rsidRPr="008F69F5" w:rsidRDefault="00007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C1F2" w:rsidR="0061148E" w:rsidRPr="008F69F5" w:rsidRDefault="00007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9B143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5C9D9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6775D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C3344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BA21A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62243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8CE61" w:rsidR="00B87ED3" w:rsidRPr="008F69F5" w:rsidRDefault="000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33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26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F218A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328CA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74F7C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1DD54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06042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2F9B1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71E22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7FF3C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DC514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7DA21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8DA66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82790" w:rsidR="00B87ED3" w:rsidRPr="008F69F5" w:rsidRDefault="000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3CC09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59F13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03E07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FB75E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67B30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22124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58BB4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B0CB8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42EB3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E41F2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5F722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06AF4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E5F8E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33DCA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0294B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54876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9A07B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95959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3CD9F" w:rsidR="00B87ED3" w:rsidRPr="008F69F5" w:rsidRDefault="000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AF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1C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F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