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132DD0" w:rsidR="00DF4FD8" w:rsidRPr="002E58E1" w:rsidRDefault="00253D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01B24" w:rsidR="00150E46" w:rsidRPr="00012AA2" w:rsidRDefault="00253D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38F8B9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F67EAD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08EE8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2358B3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75533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A47E89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984BB3" w:rsidR="00150E46" w:rsidRPr="00927C1B" w:rsidRDefault="00253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D155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C3AD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D22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89F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1C3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4F59E4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10CD0F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9ACC28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64DEFA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9765ED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51C12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22CB4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DE66F7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CB0ECC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E2985F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9D7C3A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AF087C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345DC4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34791D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E14FF8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B16AC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CD71DB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3D5952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78B41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573F35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054B1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CE323C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0FB8EA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BAD073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D2FC1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0C2603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D2812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5C6E6A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7A91AF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EC7DAA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4E6551" w:rsidR="00324982" w:rsidRPr="004B120E" w:rsidRDefault="00253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91D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DEA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CC63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1C2B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C24F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68FD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3D2F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